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F3B" w:rsidRPr="00EF024D" w:rsidRDefault="00444C41" w:rsidP="00830F3B">
      <w:pPr>
        <w:jc w:val="center"/>
        <w:rPr>
          <w:b/>
        </w:rPr>
      </w:pPr>
      <w:bookmarkStart w:id="0" w:name="_GoBack"/>
      <w:bookmarkEnd w:id="0"/>
      <w:r w:rsidRPr="00EF024D"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2700B722" wp14:editId="617E6ACB">
            <wp:simplePos x="0" y="0"/>
            <wp:positionH relativeFrom="column">
              <wp:posOffset>4718050</wp:posOffset>
            </wp:positionH>
            <wp:positionV relativeFrom="paragraph">
              <wp:posOffset>-528320</wp:posOffset>
            </wp:positionV>
            <wp:extent cx="1332230" cy="998855"/>
            <wp:effectExtent l="0" t="0" r="1270" b="0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230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024D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49D3C69C" wp14:editId="5C7738D8">
            <wp:simplePos x="0" y="0"/>
            <wp:positionH relativeFrom="column">
              <wp:posOffset>-148590</wp:posOffset>
            </wp:positionH>
            <wp:positionV relativeFrom="paragraph">
              <wp:posOffset>-291465</wp:posOffset>
            </wp:positionV>
            <wp:extent cx="1477645" cy="822325"/>
            <wp:effectExtent l="0" t="0" r="8255" b="0"/>
            <wp:wrapSquare wrapText="bothSides"/>
            <wp:docPr id="1" name="Imagen 1" descr="http://educacion2.com/wp-content/uploads/becas-santa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cacion2.com/wp-content/uploads/becas-santand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0F3B" w:rsidRPr="00EF024D" w:rsidRDefault="00830F3B" w:rsidP="00830F3B">
      <w:pPr>
        <w:jc w:val="center"/>
        <w:rPr>
          <w:b/>
        </w:rPr>
      </w:pPr>
    </w:p>
    <w:p w:rsidR="002A3BB2" w:rsidRDefault="002A7DC7" w:rsidP="002A3BB2">
      <w:pPr>
        <w:spacing w:after="0" w:line="240" w:lineRule="auto"/>
        <w:rPr>
          <w:b/>
          <w:sz w:val="28"/>
          <w:szCs w:val="28"/>
        </w:rPr>
      </w:pPr>
      <w:r w:rsidRPr="002A7DC7">
        <w:rPr>
          <w:b/>
          <w:sz w:val="28"/>
          <w:szCs w:val="28"/>
        </w:rPr>
        <w:t>BASES UNIVERSIDAD DE ANTOFAGASTA</w:t>
      </w:r>
      <w:r>
        <w:rPr>
          <w:b/>
          <w:sz w:val="28"/>
          <w:szCs w:val="28"/>
        </w:rPr>
        <w:t xml:space="preserve"> - </w:t>
      </w:r>
      <w:r w:rsidR="002A3BB2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</w:t>
      </w:r>
      <w:r w:rsidR="002A3BB2">
        <w:rPr>
          <w:b/>
          <w:sz w:val="28"/>
          <w:szCs w:val="28"/>
        </w:rPr>
        <w:t xml:space="preserve">  </w:t>
      </w:r>
    </w:p>
    <w:p w:rsidR="002A7DC7" w:rsidRPr="002A7DC7" w:rsidRDefault="002A3BB2" w:rsidP="002A3BB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BANCO </w:t>
      </w:r>
      <w:r w:rsidR="002A7DC7">
        <w:rPr>
          <w:b/>
          <w:sz w:val="28"/>
          <w:szCs w:val="28"/>
        </w:rPr>
        <w:t>SANTANDER</w:t>
      </w:r>
    </w:p>
    <w:p w:rsidR="002A7DC7" w:rsidRDefault="002A7DC7" w:rsidP="002A7DC7">
      <w:pPr>
        <w:jc w:val="center"/>
        <w:rPr>
          <w:b/>
        </w:rPr>
      </w:pPr>
    </w:p>
    <w:p w:rsidR="00E0660E" w:rsidRPr="00EF024D" w:rsidRDefault="002A7DC7" w:rsidP="002A7DC7">
      <w:pPr>
        <w:jc w:val="center"/>
        <w:rPr>
          <w:b/>
        </w:rPr>
      </w:pPr>
      <w:r>
        <w:rPr>
          <w:b/>
        </w:rPr>
        <w:t>“</w:t>
      </w:r>
      <w:r w:rsidR="00E0660E" w:rsidRPr="00EF024D">
        <w:rPr>
          <w:b/>
        </w:rPr>
        <w:t xml:space="preserve">BECAS IBEROAMÉRICA. </w:t>
      </w:r>
      <w:r w:rsidR="000A3C7D">
        <w:rPr>
          <w:b/>
        </w:rPr>
        <w:t>SANTANDER INVESTIGACIÓN</w:t>
      </w:r>
      <w:r w:rsidR="00E0660E" w:rsidRPr="00EF024D">
        <w:rPr>
          <w:b/>
        </w:rPr>
        <w:t>.</w:t>
      </w:r>
    </w:p>
    <w:p w:rsidR="00830F3B" w:rsidRPr="00EF024D" w:rsidRDefault="00830F3B" w:rsidP="002A7DC7">
      <w:pPr>
        <w:jc w:val="center"/>
        <w:rPr>
          <w:b/>
        </w:rPr>
      </w:pPr>
    </w:p>
    <w:p w:rsidR="002A7DC7" w:rsidRPr="00EF024D" w:rsidRDefault="002A7DC7" w:rsidP="004F1EE5">
      <w:pPr>
        <w:pStyle w:val="Prrafodelista"/>
        <w:spacing w:after="0" w:line="240" w:lineRule="auto"/>
        <w:ind w:left="787"/>
        <w:jc w:val="center"/>
        <w:rPr>
          <w:b/>
        </w:rPr>
      </w:pPr>
    </w:p>
    <w:p w:rsidR="004F1EE5" w:rsidRPr="00EF024D" w:rsidRDefault="004F1EE5" w:rsidP="004F1EE5">
      <w:pPr>
        <w:pStyle w:val="Prrafodelista"/>
        <w:spacing w:after="0" w:line="240" w:lineRule="auto"/>
        <w:ind w:left="787"/>
        <w:jc w:val="both"/>
      </w:pPr>
    </w:p>
    <w:p w:rsidR="00D0127A" w:rsidRDefault="00ED47ED" w:rsidP="002E7183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</w:rPr>
        <w:t xml:space="preserve">I: </w:t>
      </w:r>
      <w:r w:rsidR="00D0127A" w:rsidRPr="00EF024D">
        <w:rPr>
          <w:b/>
        </w:rPr>
        <w:t>Extracto Bases Generales</w:t>
      </w:r>
      <w:r w:rsidR="00D0127A" w:rsidRPr="00EF024D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</w:p>
    <w:p w:rsidR="004F1EE5" w:rsidRPr="00EF024D" w:rsidRDefault="00E0660E" w:rsidP="002E7183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EF024D">
        <w:rPr>
          <w:rFonts w:asciiTheme="minorHAnsi" w:hAnsiTheme="minorHAnsi" w:cstheme="minorBidi"/>
          <w:color w:val="auto"/>
          <w:sz w:val="22"/>
          <w:szCs w:val="22"/>
        </w:rPr>
        <w:t>El Banco Santander invita a</w:t>
      </w:r>
      <w:r w:rsidR="000A3C7D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0A3C7D" w:rsidRPr="00EF024D">
        <w:rPr>
          <w:rFonts w:asciiTheme="minorHAnsi" w:hAnsiTheme="minorHAnsi" w:cstheme="minorBidi"/>
          <w:color w:val="auto"/>
          <w:sz w:val="22"/>
          <w:szCs w:val="22"/>
        </w:rPr>
        <w:t>L</w:t>
      </w:r>
      <w:r w:rsidR="000A3C7D">
        <w:rPr>
          <w:rFonts w:asciiTheme="minorHAnsi" w:hAnsiTheme="minorHAnsi" w:cstheme="minorBidi"/>
          <w:color w:val="auto"/>
          <w:sz w:val="22"/>
          <w:szCs w:val="22"/>
        </w:rPr>
        <w:t xml:space="preserve">os estudiantes de Programas de Doctorado </w:t>
      </w:r>
      <w:r w:rsidRPr="00EF024D">
        <w:rPr>
          <w:rFonts w:asciiTheme="minorHAnsi" w:hAnsiTheme="minorHAnsi" w:cstheme="minorBidi"/>
          <w:color w:val="auto"/>
          <w:sz w:val="22"/>
          <w:szCs w:val="22"/>
        </w:rPr>
        <w:t xml:space="preserve">de nuestra Universidad a participar </w:t>
      </w:r>
      <w:r w:rsidR="002E7183" w:rsidRPr="00EF024D">
        <w:rPr>
          <w:rFonts w:asciiTheme="minorHAnsi" w:hAnsiTheme="minorHAnsi" w:cstheme="minorBidi"/>
          <w:color w:val="auto"/>
          <w:sz w:val="22"/>
          <w:szCs w:val="22"/>
        </w:rPr>
        <w:t xml:space="preserve">por una beca ofrecida a través </w:t>
      </w:r>
      <w:r w:rsidRPr="00EF024D">
        <w:rPr>
          <w:rFonts w:asciiTheme="minorHAnsi" w:hAnsiTheme="minorHAnsi" w:cstheme="minorBidi"/>
          <w:color w:val="auto"/>
          <w:sz w:val="22"/>
          <w:szCs w:val="22"/>
        </w:rPr>
        <w:t xml:space="preserve">del Programa </w:t>
      </w:r>
      <w:r w:rsidR="00A530D3" w:rsidRPr="00EF024D">
        <w:rPr>
          <w:rFonts w:asciiTheme="minorHAnsi" w:hAnsiTheme="minorHAnsi" w:cstheme="minorBidi"/>
          <w:color w:val="auto"/>
          <w:sz w:val="22"/>
          <w:szCs w:val="22"/>
        </w:rPr>
        <w:t>Becas Iberoamericana</w:t>
      </w:r>
      <w:r w:rsidRPr="00EF024D">
        <w:rPr>
          <w:rFonts w:asciiTheme="minorHAnsi" w:hAnsiTheme="minorHAnsi" w:cstheme="minorBidi"/>
          <w:color w:val="auto"/>
          <w:sz w:val="22"/>
          <w:szCs w:val="22"/>
        </w:rPr>
        <w:t xml:space="preserve">. </w:t>
      </w:r>
      <w:r w:rsidR="000A3C7D">
        <w:rPr>
          <w:rFonts w:asciiTheme="minorHAnsi" w:hAnsiTheme="minorHAnsi" w:cstheme="minorBidi"/>
          <w:color w:val="auto"/>
          <w:sz w:val="22"/>
          <w:szCs w:val="22"/>
        </w:rPr>
        <w:t>Santander Investigación</w:t>
      </w:r>
      <w:r w:rsidRPr="00EF024D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:rsidR="00BF513C" w:rsidRPr="00EF024D" w:rsidRDefault="00BF513C" w:rsidP="002E7183">
      <w:pPr>
        <w:pStyle w:val="Prrafodelista"/>
        <w:spacing w:after="0" w:line="240" w:lineRule="auto"/>
        <w:ind w:left="787"/>
        <w:jc w:val="both"/>
      </w:pPr>
    </w:p>
    <w:p w:rsidR="00BF513C" w:rsidRPr="00EF024D" w:rsidRDefault="00E0660E" w:rsidP="002E7183">
      <w:pPr>
        <w:spacing w:after="0" w:line="240" w:lineRule="auto"/>
        <w:jc w:val="both"/>
      </w:pPr>
      <w:r w:rsidRPr="00EF024D">
        <w:t>La finalidad de las becas</w:t>
      </w:r>
      <w:r w:rsidR="002B6DD4" w:rsidRPr="00EF024D">
        <w:t>,</w:t>
      </w:r>
      <w:r w:rsidRPr="00EF024D">
        <w:t xml:space="preserve"> es ayudar a completar la formación y especialización científica y técnica de sus beneficiarios</w:t>
      </w:r>
      <w:r w:rsidR="002B6DD4" w:rsidRPr="00EF024D">
        <w:t>;</w:t>
      </w:r>
      <w:r w:rsidRPr="00EF024D">
        <w:t xml:space="preserve"> colaborar en actu</w:t>
      </w:r>
      <w:r w:rsidR="002B6DD4" w:rsidRPr="00EF024D">
        <w:t>alizar su nivel de conocimiento;</w:t>
      </w:r>
      <w:r w:rsidRPr="00EF024D">
        <w:t xml:space="preserve"> el aprendizaje de nuevas técnicas y métodos, establecer o consolidar vínculos académicos entre equipos de investigación e instituciones iberoamericanas permitiendo, incluso, reunir información adicional y específica necesaria para los estudios o investigaciones que estén realizando. Todo ello, mediante una estancia en algún otro Centro de Investigación o universidad iberoamericana, financiando gastos de alojamiento, desplazamiento y manutención con el importe de la beca. La dur</w:t>
      </w:r>
      <w:r w:rsidR="002B6DD4" w:rsidRPr="00EF024D">
        <w:t>ación mínima de la estancia debe ser</w:t>
      </w:r>
      <w:r w:rsidRPr="00EF024D">
        <w:t xml:space="preserve"> de </w:t>
      </w:r>
      <w:r w:rsidR="008B5D11">
        <w:t>4</w:t>
      </w:r>
      <w:r w:rsidRPr="00EF024D">
        <w:t xml:space="preserve"> meses</w:t>
      </w:r>
      <w:r w:rsidR="002E7183" w:rsidRPr="00EF024D">
        <w:t>.</w:t>
      </w:r>
    </w:p>
    <w:p w:rsidR="002E7183" w:rsidRPr="00EF024D" w:rsidRDefault="002E7183" w:rsidP="002E7183">
      <w:pPr>
        <w:spacing w:after="0" w:line="240" w:lineRule="auto"/>
        <w:jc w:val="both"/>
      </w:pPr>
    </w:p>
    <w:p w:rsidR="002E7183" w:rsidRPr="00EF024D" w:rsidRDefault="002E7183" w:rsidP="002E7183">
      <w:pPr>
        <w:spacing w:after="0" w:line="240" w:lineRule="auto"/>
        <w:jc w:val="both"/>
      </w:pPr>
      <w:r w:rsidRPr="00EF024D">
        <w:t>El importe uni</w:t>
      </w:r>
      <w:r w:rsidR="000B7C91">
        <w:t>co</w:t>
      </w:r>
      <w:r w:rsidRPr="00EF024D">
        <w:t xml:space="preserve"> de la Becas, sin distinción de país, será de </w:t>
      </w:r>
      <w:r w:rsidR="008B5D11">
        <w:t>4</w:t>
      </w:r>
      <w:r w:rsidRPr="00EF024D">
        <w:t>.</w:t>
      </w:r>
      <w:r w:rsidR="008B5D11">
        <w:t>5</w:t>
      </w:r>
      <w:r w:rsidRPr="00EF024D">
        <w:t xml:space="preserve">00 euros o el importe equivalente en pesos chilenos a la fecha de </w:t>
      </w:r>
      <w:r w:rsidR="00DF43CF" w:rsidRPr="00EF024D">
        <w:t>su otorgamiento</w:t>
      </w:r>
      <w:r w:rsidR="008D0C86">
        <w:t>. El monto de la beca será entregado a través de la firma de un convenio.</w:t>
      </w:r>
    </w:p>
    <w:p w:rsidR="002E7183" w:rsidRPr="00EF024D" w:rsidRDefault="002E7183" w:rsidP="00347D20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EF024D">
        <w:rPr>
          <w:rFonts w:asciiTheme="minorHAnsi" w:hAnsiTheme="minorHAnsi" w:cstheme="minorBidi"/>
          <w:color w:val="auto"/>
          <w:sz w:val="22"/>
          <w:szCs w:val="22"/>
        </w:rPr>
        <w:t xml:space="preserve">Podrán postular </w:t>
      </w:r>
      <w:r w:rsidR="008B5D11">
        <w:rPr>
          <w:rFonts w:asciiTheme="minorHAnsi" w:hAnsiTheme="minorHAnsi" w:cstheme="minorBidi"/>
          <w:color w:val="auto"/>
          <w:sz w:val="22"/>
          <w:szCs w:val="22"/>
        </w:rPr>
        <w:t>estudiantes regulares de los programas de Doctorado de la Universidad de Antofagasta</w:t>
      </w:r>
      <w:r w:rsidRPr="00EF024D">
        <w:rPr>
          <w:rFonts w:asciiTheme="minorHAnsi" w:hAnsiTheme="minorHAnsi" w:cstheme="minorBidi"/>
          <w:color w:val="auto"/>
          <w:sz w:val="22"/>
          <w:szCs w:val="22"/>
        </w:rPr>
        <w:t>, que reúnan los requisitos</w:t>
      </w:r>
      <w:r w:rsidR="00C1036A" w:rsidRPr="00EF024D">
        <w:rPr>
          <w:rFonts w:asciiTheme="minorHAnsi" w:hAnsiTheme="minorHAnsi" w:cstheme="minorBidi"/>
          <w:color w:val="auto"/>
          <w:sz w:val="22"/>
          <w:szCs w:val="22"/>
        </w:rPr>
        <w:t xml:space="preserve"> estipulados en la </w:t>
      </w:r>
      <w:r w:rsidR="00C1036A" w:rsidRPr="002A3BB2">
        <w:rPr>
          <w:rFonts w:asciiTheme="minorHAnsi" w:hAnsiTheme="minorHAnsi" w:cstheme="minorBidi"/>
          <w:color w:val="auto"/>
          <w:sz w:val="22"/>
          <w:szCs w:val="22"/>
        </w:rPr>
        <w:t>Cláusula V</w:t>
      </w:r>
      <w:r w:rsidR="00C1036A" w:rsidRPr="00EF024D">
        <w:rPr>
          <w:rFonts w:asciiTheme="minorHAnsi" w:hAnsiTheme="minorHAnsi" w:cstheme="minorBidi"/>
          <w:color w:val="auto"/>
          <w:sz w:val="22"/>
          <w:szCs w:val="22"/>
        </w:rPr>
        <w:t xml:space="preserve"> de las Bases generales del Programa</w:t>
      </w:r>
      <w:r w:rsidR="00193FA4" w:rsidRPr="00EF024D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:rsidR="00193FA4" w:rsidRPr="00EF024D" w:rsidRDefault="00193FA4" w:rsidP="00347D20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193FA4" w:rsidRPr="00EF024D" w:rsidRDefault="002A7DC7" w:rsidP="00347D20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Además, l</w:t>
      </w:r>
      <w:r w:rsidR="00193FA4" w:rsidRPr="00EF024D">
        <w:rPr>
          <w:rFonts w:asciiTheme="minorHAnsi" w:hAnsiTheme="minorHAnsi" w:cstheme="minorBidi"/>
          <w:color w:val="auto"/>
          <w:sz w:val="22"/>
          <w:szCs w:val="22"/>
        </w:rPr>
        <w:t>a persona postulante debe adjuntar</w:t>
      </w:r>
    </w:p>
    <w:p w:rsidR="00711747" w:rsidRDefault="00711747" w:rsidP="00193FA4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Copia de cédula de identidad por ambos lados</w:t>
      </w:r>
    </w:p>
    <w:p w:rsidR="00193FA4" w:rsidRPr="00EF024D" w:rsidRDefault="00193FA4" w:rsidP="00193FA4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EF024D">
        <w:rPr>
          <w:rFonts w:asciiTheme="minorHAnsi" w:hAnsiTheme="minorHAnsi" w:cstheme="minorBidi"/>
          <w:color w:val="auto"/>
          <w:sz w:val="22"/>
          <w:szCs w:val="22"/>
        </w:rPr>
        <w:t>Propuesta a desarrollar (Resumen, objetivos, descripción, referencias, metodología, planificación) según el formato otorgado en la página de postulación.</w:t>
      </w:r>
    </w:p>
    <w:p w:rsidR="008B5D11" w:rsidRDefault="00193FA4" w:rsidP="00193FA4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Bidi"/>
          <w:color w:val="auto"/>
          <w:sz w:val="22"/>
          <w:szCs w:val="22"/>
        </w:rPr>
      </w:pPr>
      <w:proofErr w:type="spellStart"/>
      <w:r w:rsidRPr="00EF024D">
        <w:rPr>
          <w:rFonts w:asciiTheme="minorHAnsi" w:hAnsiTheme="minorHAnsi" w:cstheme="minorBidi"/>
          <w:color w:val="auto"/>
          <w:sz w:val="22"/>
          <w:szCs w:val="22"/>
        </w:rPr>
        <w:t>Curriculum</w:t>
      </w:r>
      <w:proofErr w:type="spellEnd"/>
      <w:r w:rsidR="008B5D11">
        <w:rPr>
          <w:rFonts w:asciiTheme="minorHAnsi" w:hAnsiTheme="minorHAnsi" w:cstheme="minorBidi"/>
          <w:color w:val="auto"/>
          <w:sz w:val="22"/>
          <w:szCs w:val="22"/>
        </w:rPr>
        <w:t xml:space="preserve"> Vitae </w:t>
      </w:r>
    </w:p>
    <w:p w:rsidR="008B5D11" w:rsidRDefault="008B5D11" w:rsidP="00193FA4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Certificado de alumno regular </w:t>
      </w:r>
    </w:p>
    <w:p w:rsidR="00193FA4" w:rsidRPr="00EF024D" w:rsidRDefault="008B5D11" w:rsidP="00193FA4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Concentración de notas emitidas por el DIRC-UA.</w:t>
      </w:r>
    </w:p>
    <w:p w:rsidR="00193FA4" w:rsidRPr="00EF024D" w:rsidRDefault="00193FA4" w:rsidP="00193FA4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EF024D">
        <w:rPr>
          <w:rFonts w:asciiTheme="minorHAnsi" w:hAnsiTheme="minorHAnsi" w:cstheme="minorBidi"/>
          <w:color w:val="auto"/>
          <w:sz w:val="22"/>
          <w:szCs w:val="22"/>
        </w:rPr>
        <w:t>Carta de</w:t>
      </w:r>
      <w:r w:rsidR="008B5D11">
        <w:rPr>
          <w:rFonts w:asciiTheme="minorHAnsi" w:hAnsiTheme="minorHAnsi" w:cstheme="minorBidi"/>
          <w:color w:val="auto"/>
          <w:sz w:val="22"/>
          <w:szCs w:val="22"/>
        </w:rPr>
        <w:t>l</w:t>
      </w:r>
      <w:r w:rsidRPr="00EF024D">
        <w:rPr>
          <w:rFonts w:asciiTheme="minorHAnsi" w:hAnsiTheme="minorHAnsi" w:cstheme="minorBidi"/>
          <w:color w:val="auto"/>
          <w:sz w:val="22"/>
          <w:szCs w:val="22"/>
        </w:rPr>
        <w:t xml:space="preserve"> Director de</w:t>
      </w:r>
      <w:r w:rsidR="008B5D11">
        <w:rPr>
          <w:rFonts w:asciiTheme="minorHAnsi" w:hAnsiTheme="minorHAnsi" w:cstheme="minorBidi"/>
          <w:color w:val="auto"/>
          <w:sz w:val="22"/>
          <w:szCs w:val="22"/>
        </w:rPr>
        <w:t>l Programa de doctorado</w:t>
      </w:r>
      <w:r w:rsidRPr="00EF024D">
        <w:rPr>
          <w:rFonts w:asciiTheme="minorHAnsi" w:hAnsiTheme="minorHAnsi" w:cstheme="minorBidi"/>
          <w:color w:val="auto"/>
          <w:sz w:val="22"/>
          <w:szCs w:val="22"/>
        </w:rPr>
        <w:t xml:space="preserve"> que otorgará los permisos respectivos de ser beneficiario.</w:t>
      </w:r>
    </w:p>
    <w:p w:rsidR="00193FA4" w:rsidRPr="00EF024D" w:rsidRDefault="009D3C56" w:rsidP="00193FA4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EF024D">
        <w:rPr>
          <w:rFonts w:asciiTheme="minorHAnsi" w:hAnsiTheme="minorHAnsi" w:cstheme="minorBidi"/>
          <w:color w:val="auto"/>
          <w:sz w:val="22"/>
          <w:szCs w:val="22"/>
        </w:rPr>
        <w:t xml:space="preserve">Carta del Centro de Investigación o Universidad </w:t>
      </w:r>
      <w:proofErr w:type="spellStart"/>
      <w:r w:rsidRPr="00EF024D">
        <w:rPr>
          <w:rFonts w:asciiTheme="minorHAnsi" w:hAnsiTheme="minorHAnsi" w:cstheme="minorBidi"/>
          <w:color w:val="auto"/>
          <w:sz w:val="22"/>
          <w:szCs w:val="22"/>
        </w:rPr>
        <w:t>Iberoaméricana</w:t>
      </w:r>
      <w:proofErr w:type="spellEnd"/>
      <w:r w:rsidRPr="00EF024D">
        <w:rPr>
          <w:rFonts w:asciiTheme="minorHAnsi" w:hAnsiTheme="minorHAnsi" w:cstheme="minorBidi"/>
          <w:color w:val="auto"/>
          <w:sz w:val="22"/>
          <w:szCs w:val="22"/>
        </w:rPr>
        <w:t xml:space="preserve"> en que realizaría la estadía</w:t>
      </w:r>
      <w:r w:rsidR="00D71204" w:rsidRPr="00EF024D">
        <w:rPr>
          <w:rFonts w:asciiTheme="minorHAnsi" w:hAnsiTheme="minorHAnsi" w:cstheme="minorBidi"/>
          <w:color w:val="auto"/>
          <w:sz w:val="22"/>
          <w:szCs w:val="22"/>
        </w:rPr>
        <w:t xml:space="preserve"> (l</w:t>
      </w:r>
      <w:r w:rsidRPr="00EF024D">
        <w:rPr>
          <w:rFonts w:asciiTheme="minorHAnsi" w:hAnsiTheme="minorHAnsi" w:cstheme="minorBidi"/>
          <w:color w:val="auto"/>
          <w:sz w:val="22"/>
          <w:szCs w:val="22"/>
        </w:rPr>
        <w:t>a estadía es fuera de Chile</w:t>
      </w:r>
      <w:r w:rsidR="00D71204" w:rsidRPr="00EF024D">
        <w:rPr>
          <w:rFonts w:asciiTheme="minorHAnsi" w:hAnsiTheme="minorHAnsi" w:cstheme="minorBidi"/>
          <w:color w:val="auto"/>
          <w:sz w:val="22"/>
          <w:szCs w:val="22"/>
        </w:rPr>
        <w:t>)</w:t>
      </w:r>
      <w:r w:rsidRPr="00EF024D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:rsidR="00FE0343" w:rsidRPr="00EF024D" w:rsidRDefault="00FE0343" w:rsidP="00FE0343">
      <w:pPr>
        <w:pStyle w:val="Default"/>
        <w:spacing w:after="31"/>
        <w:ind w:left="36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ED47ED" w:rsidRDefault="00ED47ED">
      <w:r>
        <w:br w:type="page"/>
      </w:r>
    </w:p>
    <w:p w:rsidR="00ED47ED" w:rsidRDefault="00ED47ED" w:rsidP="00ED47ED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</w:rPr>
        <w:lastRenderedPageBreak/>
        <w:t>II: Postulación en la Universidad de Antofagasta</w:t>
      </w:r>
      <w:r w:rsidRPr="00EF024D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</w:p>
    <w:p w:rsidR="00FE0343" w:rsidRDefault="00CF18B4" w:rsidP="002E7183">
      <w:pPr>
        <w:spacing w:after="0" w:line="240" w:lineRule="auto"/>
        <w:jc w:val="both"/>
      </w:pPr>
      <w:r w:rsidRPr="00EF024D">
        <w:t>Se</w:t>
      </w:r>
      <w:r w:rsidR="00B602AF" w:rsidRPr="00EF024D">
        <w:t xml:space="preserve"> postula</w:t>
      </w:r>
      <w:r w:rsidRPr="00EF024D">
        <w:t>rá vía internet,</w:t>
      </w:r>
      <w:r w:rsidR="00B602AF" w:rsidRPr="00EF024D">
        <w:t xml:space="preserve"> </w:t>
      </w:r>
      <w:r w:rsidRPr="00EF024D">
        <w:t>en</w:t>
      </w:r>
      <w:r w:rsidR="00B602AF" w:rsidRPr="00EF024D">
        <w:t xml:space="preserve"> la plataforma </w:t>
      </w:r>
      <w:r w:rsidRPr="00EF024D">
        <w:t>institucional de la Universidad de Antofagasta</w:t>
      </w:r>
      <w:r w:rsidR="00100729">
        <w:t>, más específicamente, en la página de la Escuela de Postgrado</w:t>
      </w:r>
      <w:r w:rsidRPr="00EF024D">
        <w:t>.</w:t>
      </w:r>
      <w:r w:rsidR="00B602AF" w:rsidRPr="00EF024D">
        <w:t xml:space="preserve"> </w:t>
      </w:r>
      <w:r w:rsidR="00FE0343" w:rsidRPr="00EF024D">
        <w:t>L</w:t>
      </w:r>
      <w:r w:rsidR="00DF43CF" w:rsidRPr="00EF024D">
        <w:t>a</w:t>
      </w:r>
      <w:r w:rsidR="00FE0343" w:rsidRPr="00EF024D">
        <w:t xml:space="preserve">s </w:t>
      </w:r>
      <w:r w:rsidR="00DF43CF" w:rsidRPr="00EF024D">
        <w:t>personas</w:t>
      </w:r>
      <w:r w:rsidR="00FE0343" w:rsidRPr="00EF024D">
        <w:t xml:space="preserve"> interesadas deberán presentar sus antecedentes hasta </w:t>
      </w:r>
      <w:r w:rsidR="00B602AF" w:rsidRPr="00EF024D">
        <w:t>las 1</w:t>
      </w:r>
      <w:r w:rsidR="004437A2">
        <w:t>7</w:t>
      </w:r>
      <w:r w:rsidR="00B602AF" w:rsidRPr="00EF024D">
        <w:t>:</w:t>
      </w:r>
      <w:r w:rsidR="004437A2">
        <w:t>0</w:t>
      </w:r>
      <w:r w:rsidR="00B602AF" w:rsidRPr="00EF024D">
        <w:t>0 horas d</w:t>
      </w:r>
      <w:r w:rsidR="00FE0343" w:rsidRPr="00EF024D">
        <w:t xml:space="preserve">el </w:t>
      </w:r>
      <w:r w:rsidR="004437A2">
        <w:t>1</w:t>
      </w:r>
      <w:r w:rsidR="008D0C86">
        <w:t xml:space="preserve">7 </w:t>
      </w:r>
      <w:r w:rsidR="002B6DD4" w:rsidRPr="00EF024D">
        <w:t xml:space="preserve">de </w:t>
      </w:r>
      <w:r w:rsidR="00DF43CF" w:rsidRPr="00EF024D">
        <w:t>abril del 201</w:t>
      </w:r>
      <w:r w:rsidR="004437A2">
        <w:t>9</w:t>
      </w:r>
      <w:r w:rsidR="002B6DD4" w:rsidRPr="00EF024D">
        <w:t>.</w:t>
      </w:r>
    </w:p>
    <w:p w:rsidR="00100729" w:rsidRDefault="00100729" w:rsidP="002E7183">
      <w:pPr>
        <w:spacing w:after="0" w:line="240" w:lineRule="auto"/>
        <w:jc w:val="both"/>
      </w:pPr>
      <w:r w:rsidRPr="00100729">
        <w:rPr>
          <w:u w:val="single"/>
        </w:rPr>
        <w:t>Además, deben inscribirse en la página de becas Santander</w:t>
      </w:r>
      <w:r>
        <w:t>. El link estará en la página de postulación de la UA. Si no cumplen con este requisito, la postulación no tendrá validez.</w:t>
      </w:r>
    </w:p>
    <w:p w:rsidR="00ED47ED" w:rsidRDefault="00ED47ED" w:rsidP="002E7183">
      <w:pPr>
        <w:spacing w:after="0" w:line="240" w:lineRule="auto"/>
        <w:jc w:val="both"/>
      </w:pPr>
    </w:p>
    <w:p w:rsidR="00ED47ED" w:rsidRDefault="00ED47ED" w:rsidP="00ED47ED">
      <w:pPr>
        <w:spacing w:after="0" w:line="240" w:lineRule="auto"/>
        <w:jc w:val="both"/>
      </w:pPr>
      <w:r>
        <w:t>Todo postulante deberá presentar una propuesta a desarrollar</w:t>
      </w:r>
      <w:r w:rsidR="0073028A">
        <w:t>, entregando: un resumen,</w:t>
      </w:r>
      <w:r>
        <w:t xml:space="preserve"> propuesta a desarrollar,</w:t>
      </w:r>
      <w:r w:rsidR="004E38D0">
        <w:t xml:space="preserve"> referencias bibliográficas, los objetivos,</w:t>
      </w:r>
      <w:r>
        <w:t xml:space="preserve"> metodología</w:t>
      </w:r>
      <w:r w:rsidR="004E38D0">
        <w:t xml:space="preserve"> </w:t>
      </w:r>
      <w:r>
        <w:t>y la respectiva</w:t>
      </w:r>
      <w:r w:rsidR="004E38D0">
        <w:t xml:space="preserve"> planificación de actividades</w:t>
      </w:r>
      <w:r>
        <w:t>.</w:t>
      </w:r>
      <w:r w:rsidR="004E38D0">
        <w:t xml:space="preserve"> Utilice los formatos entregados en la plataforma de postulación.</w:t>
      </w:r>
    </w:p>
    <w:p w:rsidR="00ED47ED" w:rsidRDefault="00ED47ED">
      <w:pPr>
        <w:rPr>
          <w:b/>
        </w:rPr>
      </w:pPr>
    </w:p>
    <w:p w:rsidR="002B6DD4" w:rsidRPr="00EF024D" w:rsidRDefault="00ED47ED" w:rsidP="00D0127A">
      <w:pPr>
        <w:pStyle w:val="Default"/>
        <w:jc w:val="both"/>
        <w:rPr>
          <w:b/>
        </w:rPr>
      </w:pPr>
      <w:r>
        <w:rPr>
          <w:b/>
        </w:rPr>
        <w:t xml:space="preserve">III: </w:t>
      </w:r>
      <w:r w:rsidR="002B6DD4" w:rsidRPr="00EF024D">
        <w:rPr>
          <w:b/>
        </w:rPr>
        <w:t>De la selección</w:t>
      </w:r>
    </w:p>
    <w:p w:rsidR="00711747" w:rsidRDefault="004437A2" w:rsidP="002E7183">
      <w:pPr>
        <w:spacing w:after="0" w:line="240" w:lineRule="auto"/>
        <w:jc w:val="both"/>
      </w:pPr>
      <w:r>
        <w:t>La</w:t>
      </w:r>
      <w:r w:rsidR="00711747">
        <w:t xml:space="preserve"> convocatoria es dirigida a </w:t>
      </w:r>
      <w:r>
        <w:t>estudiantes de los programas de Doctorado de la Universidad de Antofagasta, los que deben estar matriculados al momento del cierre de la postulación</w:t>
      </w:r>
      <w:r w:rsidR="00711747">
        <w:t>.</w:t>
      </w:r>
    </w:p>
    <w:p w:rsidR="00711747" w:rsidRDefault="00711747" w:rsidP="002E7183">
      <w:pPr>
        <w:spacing w:after="0" w:line="240" w:lineRule="auto"/>
        <w:jc w:val="both"/>
      </w:pPr>
    </w:p>
    <w:p w:rsidR="00ED47ED" w:rsidRDefault="00953DFC" w:rsidP="002E7183">
      <w:pPr>
        <w:spacing w:after="0" w:line="240" w:lineRule="auto"/>
        <w:jc w:val="both"/>
      </w:pPr>
      <w:r>
        <w:t>Es obligatorio presentar todos los antecedentes y documentos requeridos. En caso contrario,</w:t>
      </w:r>
      <w:r w:rsidRPr="00953DFC">
        <w:t xml:space="preserve"> </w:t>
      </w:r>
      <w:r>
        <w:t xml:space="preserve">la persona que postula será eliminada del proceso. </w:t>
      </w:r>
    </w:p>
    <w:p w:rsidR="00ED47ED" w:rsidRDefault="00ED47ED" w:rsidP="002E7183">
      <w:pPr>
        <w:spacing w:after="0" w:line="240" w:lineRule="auto"/>
        <w:jc w:val="both"/>
      </w:pPr>
    </w:p>
    <w:p w:rsidR="00ED47ED" w:rsidRDefault="00953DFC" w:rsidP="002E7183">
      <w:pPr>
        <w:spacing w:after="0" w:line="240" w:lineRule="auto"/>
        <w:jc w:val="both"/>
      </w:pPr>
      <w:r>
        <w:t xml:space="preserve">Es obligatorio </w:t>
      </w:r>
      <w:r w:rsidR="00ED47ED">
        <w:t>present</w:t>
      </w:r>
      <w:r>
        <w:t>ar</w:t>
      </w:r>
      <w:r w:rsidR="00ED47ED">
        <w:t xml:space="preserve"> una </w:t>
      </w:r>
      <w:r w:rsidR="004437A2">
        <w:t>breve propuesta de trabajo</w:t>
      </w:r>
      <w:r w:rsidR="00ED47ED">
        <w:t>, quien no envíe lo indicado en el ítem II, será eliminado del proceso.</w:t>
      </w:r>
    </w:p>
    <w:p w:rsidR="004437A2" w:rsidRDefault="004437A2" w:rsidP="002E7183">
      <w:pPr>
        <w:spacing w:after="0" w:line="240" w:lineRule="auto"/>
        <w:jc w:val="both"/>
      </w:pPr>
    </w:p>
    <w:p w:rsidR="004437A2" w:rsidRDefault="004437A2" w:rsidP="002E7183">
      <w:pPr>
        <w:spacing w:after="0" w:line="240" w:lineRule="auto"/>
        <w:jc w:val="both"/>
      </w:pPr>
      <w:r>
        <w:t>Es obligatorio presentar la aceptación del centro o universidad que lo recibirá.</w:t>
      </w:r>
    </w:p>
    <w:p w:rsidR="004437A2" w:rsidRDefault="004437A2" w:rsidP="002E7183">
      <w:pPr>
        <w:spacing w:after="0" w:line="240" w:lineRule="auto"/>
        <w:jc w:val="both"/>
      </w:pPr>
    </w:p>
    <w:p w:rsidR="004437A2" w:rsidRDefault="004437A2" w:rsidP="002E7183">
      <w:pPr>
        <w:spacing w:after="0" w:line="240" w:lineRule="auto"/>
        <w:jc w:val="both"/>
      </w:pPr>
      <w:r>
        <w:t>Es obligatorio entregar la concentración de notas emitida por el DIRC.</w:t>
      </w:r>
    </w:p>
    <w:p w:rsidR="00ED47ED" w:rsidRDefault="00ED47ED" w:rsidP="002E7183">
      <w:pPr>
        <w:spacing w:after="0" w:line="240" w:lineRule="auto"/>
        <w:jc w:val="both"/>
      </w:pPr>
    </w:p>
    <w:p w:rsidR="00EF024D" w:rsidRPr="00EF024D" w:rsidRDefault="00EF024D" w:rsidP="002E7183">
      <w:pPr>
        <w:spacing w:after="0" w:line="240" w:lineRule="auto"/>
        <w:jc w:val="both"/>
      </w:pPr>
      <w:r w:rsidRPr="00EF024D">
        <w:t>Toda postulación recibida será revisada por una comisión evaluadora designada por la Vicerrectoría de Investigación</w:t>
      </w:r>
      <w:r w:rsidR="004B6E18">
        <w:t>, Innovación y Postgrado</w:t>
      </w:r>
      <w:r w:rsidRPr="00EF024D">
        <w:t>, la cual considerará el siguiente criterio.</w:t>
      </w:r>
    </w:p>
    <w:p w:rsidR="002A3BB2" w:rsidRDefault="002A3BB2" w:rsidP="002A3BB2">
      <w:pPr>
        <w:spacing w:after="0" w:line="240" w:lineRule="auto"/>
        <w:ind w:left="1416" w:firstLine="708"/>
        <w:jc w:val="both"/>
      </w:pPr>
      <w:r>
        <w:t>CV: 50%</w:t>
      </w:r>
    </w:p>
    <w:p w:rsidR="002A3BB2" w:rsidRDefault="002A3BB2" w:rsidP="002A3BB2">
      <w:pPr>
        <w:spacing w:after="0" w:line="240" w:lineRule="auto"/>
        <w:jc w:val="both"/>
      </w:pPr>
      <w:r>
        <w:tab/>
      </w:r>
      <w:r>
        <w:tab/>
      </w:r>
      <w:r>
        <w:tab/>
        <w:t>Proyecto: 50%</w:t>
      </w:r>
    </w:p>
    <w:p w:rsidR="00EF024D" w:rsidRPr="00EF024D" w:rsidRDefault="00EF024D" w:rsidP="002E7183">
      <w:pPr>
        <w:spacing w:after="0" w:line="240" w:lineRule="auto"/>
        <w:jc w:val="both"/>
        <w:rPr>
          <w:b/>
        </w:rPr>
      </w:pPr>
    </w:p>
    <w:p w:rsidR="004437A2" w:rsidRDefault="00C92917" w:rsidP="00C92917">
      <w:pPr>
        <w:spacing w:after="0" w:line="240" w:lineRule="auto"/>
        <w:jc w:val="both"/>
      </w:pPr>
      <w:r w:rsidRPr="00ED47ED">
        <w:t xml:space="preserve">El CV de cada postulante será evaluado considerando </w:t>
      </w:r>
      <w:r w:rsidR="004437A2">
        <w:t>las notas, el avance en el programa, si posee publicaciones</w:t>
      </w:r>
      <w:r w:rsidR="004B6E18">
        <w:t xml:space="preserve"> </w:t>
      </w:r>
      <w:r w:rsidR="004437A2">
        <w:t>y/o presentaciones a congresos.</w:t>
      </w:r>
      <w:r w:rsidR="004B6E18">
        <w:t xml:space="preserve"> En el caso de las publicaciones indicar tipo de indexación.</w:t>
      </w:r>
    </w:p>
    <w:p w:rsidR="002A3BB2" w:rsidRDefault="002A3BB2" w:rsidP="00C92917">
      <w:pPr>
        <w:spacing w:after="0" w:line="240" w:lineRule="auto"/>
        <w:jc w:val="both"/>
      </w:pPr>
    </w:p>
    <w:p w:rsidR="004437A2" w:rsidRDefault="0007359F" w:rsidP="00953DFC">
      <w:pPr>
        <w:spacing w:after="0" w:line="240" w:lineRule="auto"/>
        <w:jc w:val="both"/>
      </w:pPr>
      <w:r w:rsidRPr="00156629">
        <w:t xml:space="preserve">En caso de empate en la nota final, se </w:t>
      </w:r>
      <w:r w:rsidR="00EE114B" w:rsidRPr="00156629">
        <w:t xml:space="preserve">priorizará </w:t>
      </w:r>
      <w:r w:rsidRPr="00156629">
        <w:t xml:space="preserve">por </w:t>
      </w:r>
      <w:r w:rsidR="004437A2" w:rsidRPr="00156629">
        <w:t>el plan de trabajo propuesto y cuanto impacta este en su formación.</w:t>
      </w:r>
    </w:p>
    <w:p w:rsidR="00911E6F" w:rsidRPr="00EF024D" w:rsidRDefault="00911E6F" w:rsidP="00EF024D">
      <w:pPr>
        <w:spacing w:after="0" w:line="240" w:lineRule="auto"/>
      </w:pPr>
    </w:p>
    <w:p w:rsidR="001A5D0F" w:rsidRPr="00D0127A" w:rsidRDefault="00ED47ED" w:rsidP="00D0127A">
      <w:pPr>
        <w:pStyle w:val="Default"/>
        <w:jc w:val="both"/>
        <w:rPr>
          <w:b/>
        </w:rPr>
      </w:pPr>
      <w:r>
        <w:rPr>
          <w:b/>
        </w:rPr>
        <w:t xml:space="preserve">IV: </w:t>
      </w:r>
      <w:r w:rsidR="001A5D0F" w:rsidRPr="00D0127A">
        <w:rPr>
          <w:b/>
        </w:rPr>
        <w:t>Generalidad</w:t>
      </w:r>
    </w:p>
    <w:p w:rsidR="00911E6F" w:rsidRDefault="001A5D0F" w:rsidP="00EF024D">
      <w:pPr>
        <w:spacing w:before="100" w:after="100"/>
        <w:jc w:val="both"/>
        <w:outlineLvl w:val="0"/>
        <w:rPr>
          <w:rFonts w:eastAsia="Times New Roman" w:cs="Times New Roman"/>
          <w:lang w:val="es-MX" w:eastAsia="es-MX"/>
        </w:rPr>
      </w:pPr>
      <w:r>
        <w:rPr>
          <w:rFonts w:eastAsia="Times New Roman" w:cs="Times New Roman"/>
          <w:lang w:val="es-MX" w:eastAsia="es-MX"/>
        </w:rPr>
        <w:t xml:space="preserve">Cada postulante </w:t>
      </w:r>
      <w:r w:rsidR="00BB224E">
        <w:rPr>
          <w:rFonts w:eastAsia="Times New Roman" w:cs="Times New Roman"/>
          <w:lang w:val="es-MX" w:eastAsia="es-MX"/>
        </w:rPr>
        <w:t>declara conocer y aceptar</w:t>
      </w:r>
      <w:r w:rsidR="00911E6F">
        <w:rPr>
          <w:rFonts w:eastAsia="Times New Roman" w:cs="Times New Roman"/>
          <w:lang w:val="es-MX" w:eastAsia="es-MX"/>
        </w:rPr>
        <w:t xml:space="preserve"> </w:t>
      </w:r>
      <w:r w:rsidR="00911E6F" w:rsidRPr="002A3BB2">
        <w:rPr>
          <w:rFonts w:eastAsia="Times New Roman" w:cs="Times New Roman"/>
          <w:lang w:val="es-MX" w:eastAsia="es-MX"/>
        </w:rPr>
        <w:t>las Bases Generales del Programa “</w:t>
      </w:r>
      <w:r w:rsidR="002A3BB2" w:rsidRPr="002A3BB2">
        <w:rPr>
          <w:rFonts w:eastAsia="Times New Roman" w:cs="Times New Roman"/>
          <w:lang w:val="es-MX" w:eastAsia="es-MX"/>
        </w:rPr>
        <w:t xml:space="preserve">BECAS IBEROAMÉRICA. SANTANDER INVESTIGACIÓN” </w:t>
      </w:r>
      <w:r w:rsidR="002A7DC7" w:rsidRPr="002A3BB2">
        <w:rPr>
          <w:rFonts w:eastAsia="Times New Roman" w:cs="Times New Roman"/>
          <w:lang w:val="es-MX" w:eastAsia="es-MX"/>
        </w:rPr>
        <w:t>y las Bases Universidad de Antofagasta – Beca Santander</w:t>
      </w:r>
      <w:r w:rsidR="00911E6F" w:rsidRPr="002A3BB2">
        <w:rPr>
          <w:rFonts w:eastAsia="Times New Roman" w:cs="Times New Roman"/>
          <w:lang w:val="es-MX" w:eastAsia="es-MX"/>
        </w:rPr>
        <w:t xml:space="preserve">, </w:t>
      </w:r>
      <w:r w:rsidR="002A7DC7" w:rsidRPr="002A3BB2">
        <w:rPr>
          <w:rFonts w:eastAsia="Times New Roman" w:cs="Times New Roman"/>
          <w:lang w:val="es-MX" w:eastAsia="es-MX"/>
        </w:rPr>
        <w:t xml:space="preserve">ambas bases de la </w:t>
      </w:r>
      <w:r w:rsidR="00911E6F" w:rsidRPr="002A3BB2">
        <w:rPr>
          <w:rFonts w:eastAsia="Times New Roman" w:cs="Times New Roman"/>
          <w:lang w:val="es-MX" w:eastAsia="es-MX"/>
        </w:rPr>
        <w:t>convocatoria 201</w:t>
      </w:r>
      <w:r w:rsidR="004437A2" w:rsidRPr="002A3BB2">
        <w:rPr>
          <w:rFonts w:eastAsia="Times New Roman" w:cs="Times New Roman"/>
          <w:lang w:val="es-MX" w:eastAsia="es-MX"/>
        </w:rPr>
        <w:t>9</w:t>
      </w:r>
      <w:r w:rsidR="00BB224E" w:rsidRPr="002A3BB2">
        <w:rPr>
          <w:rFonts w:eastAsia="Times New Roman" w:cs="Times New Roman"/>
          <w:lang w:val="es-MX" w:eastAsia="es-MX"/>
        </w:rPr>
        <w:t>, disponibles</w:t>
      </w:r>
      <w:r w:rsidR="00BB224E">
        <w:rPr>
          <w:rFonts w:eastAsia="Times New Roman" w:cs="Times New Roman"/>
          <w:lang w:val="es-MX" w:eastAsia="es-MX"/>
        </w:rPr>
        <w:t xml:space="preserve"> en </w:t>
      </w:r>
      <w:r w:rsidR="00816E0F">
        <w:rPr>
          <w:rFonts w:eastAsia="Times New Roman" w:cs="Times New Roman"/>
          <w:lang w:val="es-MX" w:eastAsia="es-MX"/>
        </w:rPr>
        <w:t>la plataforma de postulación</w:t>
      </w:r>
      <w:r w:rsidR="00772F08">
        <w:rPr>
          <w:rFonts w:eastAsia="Times New Roman" w:cs="Times New Roman"/>
          <w:lang w:val="es-MX" w:eastAsia="es-MX"/>
        </w:rPr>
        <w:t xml:space="preserve"> (</w:t>
      </w:r>
      <w:r w:rsidR="00772F08" w:rsidRPr="00772F08">
        <w:rPr>
          <w:rFonts w:eastAsia="Times New Roman" w:cs="Times New Roman"/>
          <w:lang w:val="es-MX" w:eastAsia="es-MX"/>
        </w:rPr>
        <w:t>http://www.uantof.cl/</w:t>
      </w:r>
      <w:r w:rsidR="008D0C86">
        <w:rPr>
          <w:rFonts w:eastAsia="Times New Roman" w:cs="Times New Roman"/>
          <w:lang w:val="es-MX" w:eastAsia="es-MX"/>
        </w:rPr>
        <w:t>postgrado</w:t>
      </w:r>
      <w:r w:rsidR="00772F08" w:rsidRPr="00772F08">
        <w:rPr>
          <w:rFonts w:eastAsia="Times New Roman" w:cs="Times New Roman"/>
          <w:lang w:val="es-MX" w:eastAsia="es-MX"/>
        </w:rPr>
        <w:t>/</w:t>
      </w:r>
      <w:r w:rsidR="008D0C86">
        <w:rPr>
          <w:rFonts w:eastAsia="Times New Roman" w:cs="Times New Roman"/>
          <w:lang w:val="es-MX" w:eastAsia="es-MX"/>
        </w:rPr>
        <w:t>concursos</w:t>
      </w:r>
      <w:r w:rsidR="00772F08">
        <w:rPr>
          <w:rFonts w:eastAsia="Times New Roman" w:cs="Times New Roman"/>
          <w:lang w:val="es-MX" w:eastAsia="es-MX"/>
        </w:rPr>
        <w:t>).</w:t>
      </w:r>
    </w:p>
    <w:p w:rsidR="00EF024D" w:rsidRPr="00772F08" w:rsidRDefault="00EF024D" w:rsidP="00772F08">
      <w:pPr>
        <w:spacing w:before="100" w:after="100"/>
        <w:jc w:val="both"/>
        <w:outlineLvl w:val="0"/>
        <w:rPr>
          <w:rFonts w:eastAsia="Times New Roman" w:cs="Times New Roman"/>
          <w:lang w:val="es-MX" w:eastAsia="es-MX"/>
        </w:rPr>
      </w:pPr>
      <w:r w:rsidRPr="00EF024D">
        <w:rPr>
          <w:rFonts w:eastAsia="Times New Roman" w:cs="Times New Roman"/>
          <w:lang w:val="es-MX" w:eastAsia="es-MX"/>
        </w:rPr>
        <w:t xml:space="preserve">Cualquier situación o disputa no prevista en este instrumento de financiamiento, con respecto a los trámites internos en la Universidad de Antofagasta, será resuelta por la Vicerrectoría de Investigación, Innovación y Postgrado, y será de carácter inapelable. </w:t>
      </w:r>
    </w:p>
    <w:sectPr w:rsidR="00EF024D" w:rsidRPr="00772F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86DDE"/>
    <w:multiLevelType w:val="hybridMultilevel"/>
    <w:tmpl w:val="512A0C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50D6A"/>
    <w:multiLevelType w:val="hybridMultilevel"/>
    <w:tmpl w:val="D38A129C"/>
    <w:lvl w:ilvl="0" w:tplc="0EA412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76E20"/>
    <w:multiLevelType w:val="hybridMultilevel"/>
    <w:tmpl w:val="19BA4E24"/>
    <w:lvl w:ilvl="0" w:tplc="3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6A7266F9"/>
    <w:multiLevelType w:val="hybridMultilevel"/>
    <w:tmpl w:val="53D2F0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41C70"/>
    <w:multiLevelType w:val="hybridMultilevel"/>
    <w:tmpl w:val="0BB80E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DF0"/>
    <w:rsid w:val="0007359F"/>
    <w:rsid w:val="000A3C7D"/>
    <w:rsid w:val="000B7C91"/>
    <w:rsid w:val="000E5093"/>
    <w:rsid w:val="000E6810"/>
    <w:rsid w:val="000F5DC6"/>
    <w:rsid w:val="00100729"/>
    <w:rsid w:val="00156629"/>
    <w:rsid w:val="00193FA4"/>
    <w:rsid w:val="001A2449"/>
    <w:rsid w:val="001A5D0F"/>
    <w:rsid w:val="002A3BB2"/>
    <w:rsid w:val="002A7DC7"/>
    <w:rsid w:val="002B6DD4"/>
    <w:rsid w:val="002E7183"/>
    <w:rsid w:val="003305EE"/>
    <w:rsid w:val="00347D20"/>
    <w:rsid w:val="004437A2"/>
    <w:rsid w:val="00444C41"/>
    <w:rsid w:val="004B6E18"/>
    <w:rsid w:val="004E38D0"/>
    <w:rsid w:val="004F1EE5"/>
    <w:rsid w:val="004F303F"/>
    <w:rsid w:val="004F40B3"/>
    <w:rsid w:val="00523EB2"/>
    <w:rsid w:val="00543B6D"/>
    <w:rsid w:val="00711747"/>
    <w:rsid w:val="0073028A"/>
    <w:rsid w:val="00772F08"/>
    <w:rsid w:val="00816E0F"/>
    <w:rsid w:val="00830F3B"/>
    <w:rsid w:val="008B5D11"/>
    <w:rsid w:val="008D0C86"/>
    <w:rsid w:val="00905434"/>
    <w:rsid w:val="0091091D"/>
    <w:rsid w:val="00911E6F"/>
    <w:rsid w:val="00914ED2"/>
    <w:rsid w:val="00953DFC"/>
    <w:rsid w:val="009D3C56"/>
    <w:rsid w:val="00A507ED"/>
    <w:rsid w:val="00A530D3"/>
    <w:rsid w:val="00A95D1C"/>
    <w:rsid w:val="00B602AF"/>
    <w:rsid w:val="00BB224E"/>
    <w:rsid w:val="00BF513C"/>
    <w:rsid w:val="00C1036A"/>
    <w:rsid w:val="00C40C94"/>
    <w:rsid w:val="00C92917"/>
    <w:rsid w:val="00CD7859"/>
    <w:rsid w:val="00CF18B4"/>
    <w:rsid w:val="00D0127A"/>
    <w:rsid w:val="00D57F13"/>
    <w:rsid w:val="00D71204"/>
    <w:rsid w:val="00DD728A"/>
    <w:rsid w:val="00DF2AF3"/>
    <w:rsid w:val="00DF43CF"/>
    <w:rsid w:val="00E0660E"/>
    <w:rsid w:val="00E12C68"/>
    <w:rsid w:val="00E94DF0"/>
    <w:rsid w:val="00ED47ED"/>
    <w:rsid w:val="00EE114B"/>
    <w:rsid w:val="00EF024D"/>
    <w:rsid w:val="00F0403C"/>
    <w:rsid w:val="00FE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E238F-209F-4297-B20F-47256CCE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E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4ED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F513C"/>
    <w:rPr>
      <w:color w:val="0000FF" w:themeColor="hyperlink"/>
      <w:u w:val="single"/>
    </w:rPr>
  </w:style>
  <w:style w:type="paragraph" w:customStyle="1" w:styleId="Default">
    <w:name w:val="Default"/>
    <w:rsid w:val="00E066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0E5093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5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EFFC1-4AAC-4A16-8C23-16D7A39AF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710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Alejandro</cp:lastModifiedBy>
  <cp:revision>2</cp:revision>
  <cp:lastPrinted>2019-03-27T13:05:00Z</cp:lastPrinted>
  <dcterms:created xsi:type="dcterms:W3CDTF">2019-03-29T17:07:00Z</dcterms:created>
  <dcterms:modified xsi:type="dcterms:W3CDTF">2019-03-29T17:07:00Z</dcterms:modified>
</cp:coreProperties>
</file>